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50" w:rsidRDefault="005A77D9">
      <w:pPr>
        <w:pStyle w:val="Standard"/>
      </w:pPr>
      <w:r>
        <w:rPr>
          <w:b/>
          <w:bCs/>
        </w:rPr>
        <w:t>Versaillesfreden</w:t>
      </w:r>
      <w:proofErr w:type="gramStart"/>
      <w:r>
        <w:t>:</w:t>
      </w:r>
      <w:r w:rsidR="008402DC">
        <w:t xml:space="preserve"> </w:t>
      </w:r>
      <w:r w:rsidR="00456959">
        <w:t>.</w:t>
      </w:r>
      <w:proofErr w:type="gramEnd"/>
      <w:r w:rsidR="00456959">
        <w:t xml:space="preserve"> </w:t>
      </w:r>
    </w:p>
    <w:p w:rsidR="00054E86" w:rsidRDefault="005A77D9">
      <w:pPr>
        <w:pStyle w:val="Standard"/>
      </w:pPr>
      <w:r w:rsidRPr="008402DC">
        <w:rPr>
          <w:b/>
        </w:rPr>
        <w:t>En övning i att resonera kring fredens villkor</w:t>
      </w:r>
      <w:r>
        <w:t xml:space="preserve"> och hur de inblandade länderna kunde ha gjort ett annorlunda fredsfördrag. Du kommer jobba med detta u</w:t>
      </w:r>
      <w:r w:rsidR="008402DC">
        <w:t xml:space="preserve">nder två lektioner. Obs! Redovisa fredsfördraget vid slutet av lektionen </w:t>
      </w:r>
      <w:r w:rsidR="000923ED">
        <w:t xml:space="preserve">2. Jag föreslår att ni gör detta i tvärgrupper. Att ni </w:t>
      </w:r>
      <w:proofErr w:type="gramStart"/>
      <w:r w:rsidR="000923ED">
        <w:t>sitter  ringar</w:t>
      </w:r>
      <w:proofErr w:type="gramEnd"/>
      <w:r w:rsidR="000923ED">
        <w:t xml:space="preserve"> och presenterar parvis för varandra. </w:t>
      </w:r>
    </w:p>
    <w:p w:rsidR="00872450" w:rsidRDefault="00872450">
      <w:pPr>
        <w:pStyle w:val="Standard"/>
      </w:pPr>
    </w:p>
    <w:p w:rsidR="00872450" w:rsidRDefault="005A77D9">
      <w:pPr>
        <w:pStyle w:val="Standard"/>
      </w:pPr>
      <w:r>
        <w:t xml:space="preserve">Du kommer att träna främst </w:t>
      </w:r>
      <w:r w:rsidRPr="000923ED">
        <w:rPr>
          <w:b/>
          <w:bCs/>
        </w:rPr>
        <w:t xml:space="preserve">din förmåga i att </w:t>
      </w:r>
      <w:r w:rsidR="00196398" w:rsidRPr="000923ED">
        <w:rPr>
          <w:b/>
          <w:bCs/>
        </w:rPr>
        <w:t>argumentera</w:t>
      </w:r>
      <w:r w:rsidRPr="000923ED">
        <w:rPr>
          <w:b/>
          <w:bCs/>
        </w:rPr>
        <w:t xml:space="preserve"> kring för och nackdelar med vad de olika länderna tyckte om Tysklands ansvar efter kriget</w:t>
      </w:r>
      <w:r>
        <w:t xml:space="preserve"> och </w:t>
      </w:r>
      <w:r w:rsidRPr="000923ED">
        <w:rPr>
          <w:b/>
          <w:bCs/>
        </w:rPr>
        <w:t>de konsekvenser som Versaillesfreden medförde för Tyskland och resten av världen.</w:t>
      </w:r>
      <w:r>
        <w:t xml:space="preserve"> Då du gör det så ska du värdera och uttrycka egna tankar och </w:t>
      </w:r>
      <w:r w:rsidR="00196398">
        <w:t>idéer</w:t>
      </w:r>
      <w:r>
        <w:t>.</w:t>
      </w:r>
    </w:p>
    <w:p w:rsidR="00872450" w:rsidRDefault="005A77D9">
      <w:pPr>
        <w:pStyle w:val="Standard"/>
      </w:pPr>
      <w:r>
        <w:t xml:space="preserve">Först ska du läsa igenom texten som berättar om de olika fredsvillkoren samt konsekvenserna av </w:t>
      </w:r>
      <w:r w:rsidR="00196398">
        <w:t>Versaillesfreden</w:t>
      </w:r>
      <w:r>
        <w:t>. Använd både so boken (kapitlet om första världskriget och mellankrigstiden) samt textbilagan för att få så mycket underlag som möjligt. När du läst igenom texten så ska du välja ett villkor till varje fredsfråga i matrisen och under varje box kort motivera för hur du skulle förändra just det fredsvillkoret.</w:t>
      </w:r>
    </w:p>
    <w:p w:rsidR="000923ED" w:rsidRDefault="000923ED">
      <w:pPr>
        <w:pStyle w:val="Standard"/>
      </w:pPr>
    </w:p>
    <w:p w:rsidR="000923ED" w:rsidRDefault="00196398">
      <w:pPr>
        <w:pStyle w:val="Standard"/>
      </w:pPr>
      <w:r>
        <w:t xml:space="preserve">Då du </w:t>
      </w:r>
      <w:r w:rsidR="008402DC">
        <w:t>fyllt i hela matrisen ska ni</w:t>
      </w:r>
      <w:r w:rsidR="005A77D9">
        <w:t xml:space="preserve"> sammanställa ett nytt fredsfördrag på cirka </w:t>
      </w:r>
      <w:proofErr w:type="gramStart"/>
      <w:r w:rsidR="005A77D9">
        <w:t>1-2</w:t>
      </w:r>
      <w:proofErr w:type="gramEnd"/>
      <w:r w:rsidR="005A77D9">
        <w:t xml:space="preserve"> sidor i</w:t>
      </w:r>
      <w:r w:rsidR="008402DC">
        <w:t xml:space="preserve"> ditt </w:t>
      </w:r>
    </w:p>
    <w:p w:rsidR="00872450" w:rsidRPr="00456959" w:rsidRDefault="008402DC">
      <w:pPr>
        <w:pStyle w:val="Standard"/>
        <w:rPr>
          <w:b/>
        </w:rPr>
      </w:pPr>
      <w:r>
        <w:t xml:space="preserve">skrivhäfte. </w:t>
      </w:r>
      <w:r w:rsidRPr="008402DC">
        <w:rPr>
          <w:b/>
        </w:rPr>
        <w:t>Viktigt att ni</w:t>
      </w:r>
      <w:r w:rsidR="005A77D9" w:rsidRPr="008402DC">
        <w:rPr>
          <w:b/>
        </w:rPr>
        <w:t xml:space="preserve"> tydligt moti</w:t>
      </w:r>
      <w:r w:rsidRPr="008402DC">
        <w:rPr>
          <w:b/>
        </w:rPr>
        <w:t>verar för varje punkt och hur ni</w:t>
      </w:r>
      <w:r>
        <w:rPr>
          <w:b/>
        </w:rPr>
        <w:t xml:space="preserve"> har förändrat den och </w:t>
      </w:r>
      <w:proofErr w:type="spellStart"/>
      <w:proofErr w:type="gramStart"/>
      <w:r w:rsidR="005A77D9" w:rsidRPr="008402DC">
        <w:rPr>
          <w:b/>
        </w:rPr>
        <w:t>varför!</w:t>
      </w:r>
      <w:r>
        <w:t>Det</w:t>
      </w:r>
      <w:proofErr w:type="spellEnd"/>
      <w:proofErr w:type="gramEnd"/>
      <w:r>
        <w:t xml:space="preserve"> är viktigt att </w:t>
      </w:r>
      <w:r w:rsidR="005A77D9">
        <w:t xml:space="preserve"> motivera för varför USA ville ha ett mildare straff än </w:t>
      </w:r>
      <w:r w:rsidR="00196398">
        <w:t>de S.br och framförallt Frankrike</w:t>
      </w:r>
      <w:r w:rsidR="005A77D9">
        <w:t>. Samt hur ditt föredrag kan bygga fred i Europa och motverka ett nytt världskrig!</w:t>
      </w:r>
    </w:p>
    <w:tbl>
      <w:tblPr>
        <w:tblW w:w="9638" w:type="dxa"/>
        <w:tblInd w:w="45" w:type="dxa"/>
        <w:tblLayout w:type="fixed"/>
        <w:tblCellMar>
          <w:left w:w="10" w:type="dxa"/>
          <w:right w:w="10" w:type="dxa"/>
        </w:tblCellMar>
        <w:tblLook w:val="0000" w:firstRow="0" w:lastRow="0" w:firstColumn="0" w:lastColumn="0" w:noHBand="0" w:noVBand="0"/>
      </w:tblPr>
      <w:tblGrid>
        <w:gridCol w:w="2410"/>
        <w:gridCol w:w="2410"/>
        <w:gridCol w:w="2409"/>
        <w:gridCol w:w="2409"/>
      </w:tblGrid>
      <w:tr w:rsidR="00872450">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FREDSFRÅGA</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VILLKOR 1</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VILLKOR 2</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2450" w:rsidRDefault="005A77D9">
            <w:pPr>
              <w:pStyle w:val="TableContents"/>
            </w:pPr>
            <w:r>
              <w:t>VILLKOR 3</w:t>
            </w:r>
          </w:p>
        </w:tc>
      </w:tr>
      <w:tr w:rsidR="00872450">
        <w:tc>
          <w:tcPr>
            <w:tcW w:w="2410" w:type="dxa"/>
            <w:tcBorders>
              <w:left w:val="single" w:sz="2" w:space="0" w:color="000000"/>
              <w:bottom w:val="single" w:sz="2" w:space="0" w:color="000000"/>
            </w:tcBorders>
            <w:tcMar>
              <w:top w:w="55" w:type="dxa"/>
              <w:left w:w="55" w:type="dxa"/>
              <w:bottom w:w="55" w:type="dxa"/>
              <w:right w:w="55" w:type="dxa"/>
            </w:tcMar>
          </w:tcPr>
          <w:p w:rsidR="00872450" w:rsidRPr="008402DC" w:rsidRDefault="005A77D9">
            <w:pPr>
              <w:pStyle w:val="TableContents"/>
              <w:rPr>
                <w:b/>
              </w:rPr>
            </w:pPr>
            <w:r w:rsidRPr="008402DC">
              <w:rPr>
                <w:b/>
              </w:rPr>
              <w:t>Vilket land ska få skulden för kriget?</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Tyskland</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Ingen enskild nation kan få skulden</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2450" w:rsidRDefault="005A77D9">
            <w:pPr>
              <w:pStyle w:val="TableContents"/>
            </w:pPr>
            <w:r>
              <w:t>Tyskland, Österrike och Turkiet.</w:t>
            </w:r>
          </w:p>
        </w:tc>
      </w:tr>
      <w:tr w:rsidR="00872450">
        <w:tc>
          <w:tcPr>
            <w:tcW w:w="2410" w:type="dxa"/>
            <w:tcBorders>
              <w:left w:val="single" w:sz="2" w:space="0" w:color="000000"/>
              <w:bottom w:val="single" w:sz="2" w:space="0" w:color="000000"/>
            </w:tcBorders>
            <w:tcMar>
              <w:top w:w="55" w:type="dxa"/>
              <w:left w:w="55" w:type="dxa"/>
              <w:bottom w:w="55" w:type="dxa"/>
              <w:right w:w="55" w:type="dxa"/>
            </w:tcMar>
          </w:tcPr>
          <w:p w:rsidR="00872450" w:rsidRPr="008402DC" w:rsidRDefault="005A77D9">
            <w:pPr>
              <w:pStyle w:val="TableContents"/>
              <w:rPr>
                <w:b/>
              </w:rPr>
            </w:pPr>
            <w:r w:rsidRPr="008402DC">
              <w:rPr>
                <w:b/>
              </w:rPr>
              <w:t>Krigsskadeståndets storlek?</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6o miljarder i dagens penningvärde</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600 miljarder i dagens penningvärde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2450" w:rsidRDefault="005A77D9">
            <w:pPr>
              <w:pStyle w:val="TableContents"/>
            </w:pPr>
            <w:r>
              <w:t>6000 miljarder i dagens penningvärde</w:t>
            </w:r>
          </w:p>
        </w:tc>
      </w:tr>
      <w:tr w:rsidR="00872450">
        <w:tc>
          <w:tcPr>
            <w:tcW w:w="2410" w:type="dxa"/>
            <w:tcBorders>
              <w:left w:val="single" w:sz="2" w:space="0" w:color="000000"/>
              <w:bottom w:val="single" w:sz="2" w:space="0" w:color="000000"/>
            </w:tcBorders>
            <w:tcMar>
              <w:top w:w="55" w:type="dxa"/>
              <w:left w:w="55" w:type="dxa"/>
              <w:bottom w:w="55" w:type="dxa"/>
              <w:right w:w="55" w:type="dxa"/>
            </w:tcMar>
          </w:tcPr>
          <w:p w:rsidR="00872450" w:rsidRPr="008402DC" w:rsidRDefault="005A77D9">
            <w:pPr>
              <w:pStyle w:val="TableContents"/>
              <w:rPr>
                <w:b/>
              </w:rPr>
            </w:pPr>
            <w:r w:rsidRPr="008402DC">
              <w:rPr>
                <w:b/>
              </w:rPr>
              <w:t>Vad ska hända med kolonierna?</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De ska få bli självständiga länder</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proofErr w:type="spellStart"/>
            <w:r>
              <w:t>Storbrittanen</w:t>
            </w:r>
            <w:proofErr w:type="spellEnd"/>
            <w:r>
              <w:t xml:space="preserve"> och Frankrike delar på Tyskarnas kolonier</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2450" w:rsidRDefault="005A77D9">
            <w:pPr>
              <w:pStyle w:val="TableContents"/>
            </w:pPr>
            <w:r>
              <w:t>Låt nationernas förbund ta över dem tills det avgörs vad som ska hända med dem i framtiden.</w:t>
            </w:r>
          </w:p>
        </w:tc>
      </w:tr>
      <w:tr w:rsidR="00872450">
        <w:tc>
          <w:tcPr>
            <w:tcW w:w="2410" w:type="dxa"/>
            <w:tcBorders>
              <w:left w:val="single" w:sz="2" w:space="0" w:color="000000"/>
              <w:bottom w:val="single" w:sz="2" w:space="0" w:color="000000"/>
            </w:tcBorders>
            <w:tcMar>
              <w:top w:w="55" w:type="dxa"/>
              <w:left w:w="55" w:type="dxa"/>
              <w:bottom w:w="55" w:type="dxa"/>
              <w:right w:w="55" w:type="dxa"/>
            </w:tcMar>
          </w:tcPr>
          <w:p w:rsidR="00872450" w:rsidRPr="008402DC" w:rsidRDefault="005A77D9">
            <w:pPr>
              <w:pStyle w:val="TableContents"/>
              <w:rPr>
                <w:b/>
              </w:rPr>
            </w:pPr>
            <w:r w:rsidRPr="008402DC">
              <w:rPr>
                <w:b/>
              </w:rPr>
              <w:t>Vad ska hända med de områden som Tyskland tog som har tyskspråkig befolkning?</w:t>
            </w:r>
          </w:p>
          <w:p w:rsidR="00872450" w:rsidRPr="008402DC" w:rsidRDefault="005A77D9">
            <w:pPr>
              <w:pStyle w:val="TableContents"/>
              <w:rPr>
                <w:b/>
              </w:rPr>
            </w:pPr>
            <w:r w:rsidRPr="008402DC">
              <w:rPr>
                <w:b/>
              </w:rPr>
              <w:t xml:space="preserve">Tex Tjeckoslovakien, </w:t>
            </w:r>
            <w:proofErr w:type="spellStart"/>
            <w:r w:rsidRPr="008402DC">
              <w:rPr>
                <w:b/>
              </w:rPr>
              <w:t>Elsais</w:t>
            </w:r>
            <w:proofErr w:type="spellEnd"/>
            <w:r w:rsidRPr="008402DC">
              <w:rPr>
                <w:b/>
              </w:rPr>
              <w:t xml:space="preserve"> Lorraine, </w:t>
            </w:r>
            <w:proofErr w:type="spellStart"/>
            <w:r w:rsidRPr="008402DC">
              <w:rPr>
                <w:b/>
              </w:rPr>
              <w:t>Rehnlandet</w:t>
            </w:r>
            <w:proofErr w:type="spellEnd"/>
            <w:r w:rsidRPr="008402DC">
              <w:rPr>
                <w:b/>
              </w:rPr>
              <w:t>, Polen?</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Nationernas förbund i ledning av de tre stora (</w:t>
            </w:r>
            <w:proofErr w:type="gramStart"/>
            <w:r>
              <w:t>USA,S</w:t>
            </w:r>
            <w:proofErr w:type="gramEnd"/>
            <w:r>
              <w:t>.B, Frankrike kontrollerar dem med soldater så ingen får för sig att ta dem igen.</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 xml:space="preserve">Tyskland får behålla </w:t>
            </w:r>
            <w:proofErr w:type="spellStart"/>
            <w:r>
              <w:t>Elsais</w:t>
            </w:r>
            <w:proofErr w:type="spellEnd"/>
            <w:r>
              <w:t xml:space="preserve"> </w:t>
            </w:r>
            <w:r w:rsidR="00196398">
              <w:t>Lorraines</w:t>
            </w:r>
            <w:r>
              <w:t xml:space="preserve"> och Rhenlandet men USA/</w:t>
            </w:r>
            <w:proofErr w:type="spellStart"/>
            <w:r>
              <w:t>S.b</w:t>
            </w:r>
            <w:proofErr w:type="spellEnd"/>
            <w:r>
              <w:t xml:space="preserve"> och Frankrike får ha militärer där för att skydda Frankrikes gräns.</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2450" w:rsidRDefault="005A77D9">
            <w:pPr>
              <w:pStyle w:val="TableContents"/>
            </w:pPr>
            <w:r>
              <w:t xml:space="preserve">Frankrike får </w:t>
            </w:r>
            <w:proofErr w:type="spellStart"/>
            <w:r>
              <w:t>Elsais</w:t>
            </w:r>
            <w:proofErr w:type="spellEnd"/>
            <w:r>
              <w:t>/</w:t>
            </w:r>
            <w:r w:rsidR="00196398">
              <w:t>Lorraines</w:t>
            </w:r>
            <w:r>
              <w:t>, de tyskspråki</w:t>
            </w:r>
            <w:r w:rsidR="00196398">
              <w:t>g</w:t>
            </w:r>
            <w:r>
              <w:t>a tvångsförflyttas till Tyskland och Polen och Tjeckoslovakien blir självständiga områden.</w:t>
            </w:r>
          </w:p>
        </w:tc>
      </w:tr>
      <w:tr w:rsidR="00872450">
        <w:tc>
          <w:tcPr>
            <w:tcW w:w="2410" w:type="dxa"/>
            <w:tcBorders>
              <w:left w:val="single" w:sz="2" w:space="0" w:color="000000"/>
              <w:bottom w:val="single" w:sz="2" w:space="0" w:color="000000"/>
            </w:tcBorders>
            <w:tcMar>
              <w:top w:w="55" w:type="dxa"/>
              <w:left w:w="55" w:type="dxa"/>
              <w:bottom w:w="55" w:type="dxa"/>
              <w:right w:w="55" w:type="dxa"/>
            </w:tcMar>
          </w:tcPr>
          <w:p w:rsidR="00872450" w:rsidRPr="008402DC" w:rsidRDefault="005A77D9">
            <w:pPr>
              <w:pStyle w:val="TableContents"/>
              <w:rPr>
                <w:b/>
              </w:rPr>
            </w:pPr>
            <w:r w:rsidRPr="008402DC">
              <w:rPr>
                <w:b/>
              </w:rPr>
              <w:t>Medlemskap i Nationernas förbund</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Ska vara öppet för alla nationer i världen.</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Ska vara öppet för alla nationer förutom Tyskland</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2450" w:rsidRDefault="005A77D9">
            <w:pPr>
              <w:pStyle w:val="TableContents"/>
            </w:pPr>
            <w:r>
              <w:t xml:space="preserve">Ska vara öppet för alla nationer förutom Tyskland Österrike och Turkiet eftersom de </w:t>
            </w:r>
            <w:r w:rsidR="00196398">
              <w:t>orsakade</w:t>
            </w:r>
            <w:r>
              <w:t xml:space="preserve"> kriget. Inte heller Sovjet eftersom de är kommunister.</w:t>
            </w:r>
          </w:p>
        </w:tc>
      </w:tr>
      <w:tr w:rsidR="00872450">
        <w:tc>
          <w:tcPr>
            <w:tcW w:w="2410" w:type="dxa"/>
            <w:tcBorders>
              <w:left w:val="single" w:sz="2" w:space="0" w:color="000000"/>
              <w:bottom w:val="single" w:sz="2" w:space="0" w:color="000000"/>
            </w:tcBorders>
            <w:tcMar>
              <w:top w:w="55" w:type="dxa"/>
              <w:left w:w="55" w:type="dxa"/>
              <w:bottom w:w="55" w:type="dxa"/>
              <w:right w:w="55" w:type="dxa"/>
            </w:tcMar>
          </w:tcPr>
          <w:p w:rsidR="00872450" w:rsidRPr="008402DC" w:rsidRDefault="005A77D9">
            <w:pPr>
              <w:pStyle w:val="TableContents"/>
              <w:rPr>
                <w:b/>
              </w:rPr>
            </w:pPr>
            <w:r w:rsidRPr="008402DC">
              <w:rPr>
                <w:b/>
              </w:rPr>
              <w:t>Militär och vapen</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Tyskland får ha 100 000 soldater och ½ flottan/flyg/vapen</w:t>
            </w:r>
          </w:p>
        </w:tc>
        <w:tc>
          <w:tcPr>
            <w:tcW w:w="2410" w:type="dxa"/>
            <w:tcBorders>
              <w:left w:val="single" w:sz="2" w:space="0" w:color="000000"/>
              <w:bottom w:val="single" w:sz="2" w:space="0" w:color="000000"/>
            </w:tcBorders>
            <w:tcMar>
              <w:top w:w="55" w:type="dxa"/>
              <w:left w:w="55" w:type="dxa"/>
              <w:bottom w:w="55" w:type="dxa"/>
              <w:right w:w="55" w:type="dxa"/>
            </w:tcMar>
          </w:tcPr>
          <w:p w:rsidR="00872450" w:rsidRDefault="005A77D9">
            <w:pPr>
              <w:pStyle w:val="TableContents"/>
            </w:pPr>
            <w:r>
              <w:t>De får ha egen kontroll över hela sin arme/flotta/flyg/vapen.</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2450" w:rsidRDefault="005A77D9">
            <w:pPr>
              <w:pStyle w:val="TableContents"/>
            </w:pPr>
            <w:r>
              <w:t>Tyskland kontrolleras helt av de vinnande länderna.</w:t>
            </w:r>
          </w:p>
        </w:tc>
      </w:tr>
    </w:tbl>
    <w:p w:rsidR="0076411A" w:rsidRDefault="0076411A">
      <w:pPr>
        <w:pStyle w:val="Standard"/>
        <w:rPr>
          <w:b/>
          <w:bCs/>
        </w:rPr>
      </w:pPr>
    </w:p>
    <w:p w:rsidR="00872450" w:rsidRDefault="005A77D9">
      <w:pPr>
        <w:pStyle w:val="Standard"/>
        <w:rPr>
          <w:b/>
          <w:bCs/>
        </w:rPr>
      </w:pPr>
      <w:r>
        <w:rPr>
          <w:b/>
          <w:bCs/>
        </w:rPr>
        <w:t>VERSAILLESFREDENS VILLKOR</w:t>
      </w:r>
    </w:p>
    <w:p w:rsidR="00A62DCD" w:rsidRDefault="00A62DCD">
      <w:pPr>
        <w:rPr>
          <w:szCs w:val="21"/>
        </w:rPr>
        <w:sectPr w:rsidR="00A62DCD">
          <w:pgSz w:w="11906" w:h="16838"/>
          <w:pgMar w:top="1134" w:right="1134" w:bottom="1134" w:left="1134" w:header="720" w:footer="720" w:gutter="0"/>
          <w:cols w:space="720"/>
        </w:sectPr>
      </w:pPr>
    </w:p>
    <w:p w:rsidR="00872450" w:rsidRDefault="00872450">
      <w:pPr>
        <w:pStyle w:val="Standard"/>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5A77D9">
      <w:pPr>
        <w:pStyle w:val="Textbody"/>
        <w:rPr>
          <w:b/>
          <w:bCs/>
        </w:rPr>
      </w:pPr>
      <w:r>
        <w:rPr>
          <w:b/>
          <w:bCs/>
        </w:rPr>
        <w:t>1919</w:t>
      </w:r>
    </w:p>
    <w:p w:rsidR="00872450" w:rsidRDefault="005A77D9">
      <w:pPr>
        <w:pStyle w:val="Textbody"/>
      </w:pPr>
      <w:r>
        <w:t>Efter första världskriget slut i november 1918 vidtog utdragna förhandlingar i Paris som dominerades av Frankrike, Storbritannien och USA. Tyskland deltog inte i förhandlingarna utan ställdes inför fullbordat faktum, och kunde påverka villkoren bara i mindre detaljer. Enligt fredsfördraget som undertecknades i Versailles den 28 juni 1919 tvingades Tyskland:</w:t>
      </w:r>
      <w:bookmarkStart w:id="0" w:name="_GoBack"/>
      <w:bookmarkEnd w:id="0"/>
    </w:p>
    <w:p w:rsidR="00872450" w:rsidRDefault="005A77D9">
      <w:pPr>
        <w:pStyle w:val="Textbody"/>
      </w:pPr>
      <w:r>
        <w:rPr>
          <w:rStyle w:val="StrongEmphasis"/>
        </w:rPr>
        <w:t>"Skuldparagraf"</w:t>
      </w:r>
    </w:p>
    <w:p w:rsidR="00872450" w:rsidRDefault="005A77D9">
      <w:pPr>
        <w:pStyle w:val="Textbody"/>
      </w:pPr>
      <w:r>
        <w:t>Erkänna att Tyskland och dess bundsförvanter genom sin aggression hade påtvingat de allierade kriget och därmed var ansvariga för förstörelsen och förlusterna som hade tillfogats dem. Denna s.k. skuldparagraf väckte mycket bitterhet i Tyskland.</w:t>
      </w:r>
    </w:p>
    <w:p w:rsidR="00872450" w:rsidRDefault="005A77D9">
      <w:pPr>
        <w:pStyle w:val="Textbody"/>
      </w:pPr>
      <w:r>
        <w:rPr>
          <w:rStyle w:val="StrongEmphasis"/>
        </w:rPr>
        <w:t>Lämna ifrån sig ungefär 13 procent av sina landområden</w:t>
      </w:r>
    </w:p>
    <w:p w:rsidR="00872450" w:rsidRDefault="005A77D9">
      <w:pPr>
        <w:pStyle w:val="Textbody"/>
      </w:pPr>
      <w:r>
        <w:t>Av vilka stora delar tidigare hade erövrats i krig av Tyskland. T.ex. skulle Alsace-Lorraine återgå till Frankrike. Andra landområden införlivades med nya omkringliggande stater, som Polen och Tjeckoslovakien. Det innebar att Tyskland förlorade stora industriella och ekonomiska resurser. Bland annat viktiga järnmalmstillgångar och en fjärdedel av sina koltillgångar. Omkring tio miljoner tyskar hamnade utanför Tysklands nya gränser. Alla kolonier förlorades.</w:t>
      </w:r>
    </w:p>
    <w:p w:rsidR="00872450" w:rsidRDefault="005A77D9">
      <w:pPr>
        <w:pStyle w:val="Textbody"/>
      </w:pPr>
      <w:r>
        <w:rPr>
          <w:rStyle w:val="StrongEmphasis"/>
        </w:rPr>
        <w:t>Nedrustas militärt</w:t>
      </w:r>
    </w:p>
    <w:p w:rsidR="00872450" w:rsidRDefault="005A77D9">
      <w:pPr>
        <w:pStyle w:val="Textbody"/>
      </w:pPr>
      <w:r>
        <w:t>De allierade, särskilt Frankrike, ville försäkra sig om att Tyskland aldrig mer skulle kunna utgöra ett militärt hot. Därför tilläts Tyskland ha en armé med högst 100 000 man och med endast lättare vapenutrustning, en marinkår med högst 15 000 man och inget flygvapen. Den allmänna värnplikten förbjöds. Den tyska gränszonen mot väst, Rhenlandet, skulle vara demilitariserad.</w:t>
      </w:r>
    </w:p>
    <w:p w:rsidR="00872450" w:rsidRDefault="005A77D9">
      <w:pPr>
        <w:pStyle w:val="Textbody"/>
      </w:pPr>
      <w:r>
        <w:rPr>
          <w:rStyle w:val="StrongEmphasis"/>
        </w:rPr>
        <w:t>Produktions- och transportmedel beslagtogs av segrarmakterna</w:t>
      </w:r>
    </w:p>
    <w:p w:rsidR="00872450" w:rsidRDefault="005A77D9">
      <w:pPr>
        <w:pStyle w:val="Textbody"/>
      </w:pPr>
      <w:r>
        <w:t>Fabriker, gruvor, maskiner, större handelsfartyg m.m. och alla tillgångar utomlands beslagtogs av segrarmakterna. Miljoner ton av den tyska kolproduktionen skulle levereras till bland annat Frankrike, vars gruvor i den norra delen av landet hade sprängts av tyskarna under kriget.</w:t>
      </w:r>
    </w:p>
    <w:p w:rsidR="00872450" w:rsidRDefault="005A77D9">
      <w:pPr>
        <w:pStyle w:val="Textbody"/>
      </w:pPr>
      <w:r>
        <w:rPr>
          <w:rStyle w:val="StrongEmphasis"/>
        </w:rPr>
        <w:t>Betala ett krigsskadestånd</w:t>
      </w:r>
    </w:p>
    <w:p w:rsidR="00872450" w:rsidRDefault="005A77D9">
      <w:pPr>
        <w:pStyle w:val="Textbody"/>
      </w:pPr>
      <w:r>
        <w:t>Framför allt till Frankrike och Belgien som hade drabbats av omfattande förstörelse. Den officiella summan som fastslogs 1921 var enorm, 132 miljarder guldmark, som skulle betalas av under dryg fyra decennier. I verkligheten avsåg dock de allierade att inkräva mindre än hälften. Under efterföljande förhandlingar och konferenser sänktes summan ytterligare och efter Lausanne-konferensen 1932 upphörde första världskrigets segrarmakter att kräva fortsatta betalningar. Även andra villkor i fördraget mjukades upp efterhand.</w:t>
      </w:r>
    </w:p>
    <w:p w:rsidR="00872450" w:rsidRDefault="005A77D9">
      <w:pPr>
        <w:pStyle w:val="Textbody"/>
      </w:pPr>
      <w:r>
        <w:rPr>
          <w:rStyle w:val="StrongEmphasis"/>
        </w:rPr>
        <w:t xml:space="preserve">Erkänna bildandet av Nationernas Förbund (NF), </w:t>
      </w:r>
      <w:r>
        <w:t>som ett fredsbevarande organ.</w:t>
      </w:r>
    </w:p>
    <w:p w:rsidR="00872450" w:rsidRDefault="005A77D9">
      <w:pPr>
        <w:pStyle w:val="Textbody"/>
      </w:pPr>
      <w:r>
        <w:t>Under första världskriget var dubbelmonarkin Österrike-Ungern allierad med Tyskland. I andra fredstraktat efter kriget delades Österrike-Ungern upp och fick lämna ifrån sig stora områden. Det ledde bland annat till att två nya stater bildades: Tjeckoslovakien och Jugoslavien. Efter kriget ville den kortvariga republiken Tysk-Österrike anslutas till Tyskland, men detta förbjöds av segrarmakterna som också hindrade att den nya republiken Österrike, grundad 1919, anslöts till Tyskland.</w:t>
      </w:r>
    </w:p>
    <w:p w:rsidR="00872450" w:rsidRDefault="005A77D9">
      <w:pPr>
        <w:pStyle w:val="Textbody"/>
        <w:rPr>
          <w:b/>
          <w:bCs/>
        </w:rPr>
      </w:pPr>
      <w:r>
        <w:rPr>
          <w:b/>
          <w:bCs/>
        </w:rPr>
        <w:t>Följderna av kriget</w:t>
      </w:r>
    </w:p>
    <w:p w:rsidR="00872450" w:rsidRDefault="005A77D9">
      <w:pPr>
        <w:pStyle w:val="Textbody"/>
      </w:pPr>
      <w:r>
        <w:t>Följderna av första världskriget blev många. Men mest förödande blev de orättvisa och tunga fredsvillkoren som segermakterna påtvingade Tyskland. Detta banade senare väg för nazismen och Adolf Hitler som i sin tur förde Europa och världen rakt in i ett nytt världskrig. Läs mer om hur Europa drabbades av depressionen under mellankrigstiden i So-</w:t>
      </w:r>
      <w:proofErr w:type="spellStart"/>
      <w:proofErr w:type="gramStart"/>
      <w:r>
        <w:t>boken.Fundera</w:t>
      </w:r>
      <w:proofErr w:type="spellEnd"/>
      <w:proofErr w:type="gramEnd"/>
      <w:r>
        <w:t xml:space="preserve"> också kring hur </w:t>
      </w:r>
      <w:r>
        <w:lastRenderedPageBreak/>
        <w:t>tyska folket drabbades av fredsvillkoren och hur Hitler utnyttjade detta.</w:t>
      </w: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872450">
      <w:pPr>
        <w:pStyle w:val="Standard"/>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872450">
      <w:pPr>
        <w:pStyle w:val="Standard"/>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872450">
      <w:pPr>
        <w:pStyle w:val="Standard"/>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872450">
      <w:pPr>
        <w:pStyle w:val="Standard"/>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872450">
      <w:pPr>
        <w:pStyle w:val="Standard"/>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872450">
      <w:pPr>
        <w:pStyle w:val="Standard"/>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872450">
      <w:pPr>
        <w:pStyle w:val="Standard"/>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872450">
      <w:pPr>
        <w:pStyle w:val="Rubrik2"/>
      </w:pPr>
    </w:p>
    <w:p w:rsidR="00872450" w:rsidRDefault="00872450">
      <w:pPr>
        <w:pStyle w:val="Textbody"/>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5A77D9">
      <w:pPr>
        <w:pStyle w:val="Standard"/>
      </w:pPr>
      <w:r>
        <w:rPr>
          <w:b/>
          <w:bCs/>
          <w:noProof/>
          <w:lang w:eastAsia="sv-SE" w:bidi="ar-SA"/>
        </w:rPr>
        <mc:AlternateContent>
          <mc:Choice Requires="wps">
            <w:drawing>
              <wp:anchor distT="0" distB="0" distL="114300" distR="114300" simplePos="0" relativeHeight="251658240" behindDoc="1" locked="0" layoutInCell="1" allowOverlap="1">
                <wp:simplePos x="0" y="0"/>
                <wp:positionH relativeFrom="character">
                  <wp:align>left</wp:align>
                </wp:positionH>
                <wp:positionV relativeFrom="margin">
                  <wp:align>top</wp:align>
                </wp:positionV>
                <wp:extent cx="14760" cy="14760"/>
                <wp:effectExtent l="0" t="0" r="0" b="0"/>
                <wp:wrapNone/>
                <wp:docPr id="1" name="_atssh"/>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76411A" w:rsidRDefault="0076411A">
                            <w:pPr>
                              <w:pStyle w:val="Textbody"/>
                            </w:pP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_atssh" o:spid="_x0000_s1026" type="#_x0000_t202" style="position:absolute;margin-left:0;margin-top:0;width:1.15pt;height:1.15pt;z-index:-251658240;visibility:visible;mso-wrap-style:none;mso-wrap-distance-left:9pt;mso-wrap-distance-top:0;mso-wrap-distance-right:9pt;mso-wrap-distance-bottom:0;mso-position-horizontal:left;mso-position-horizontal-relative:char;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" filled="f" stroked="f">
                <v:textbox style="mso-fit-shape-to-text:t" inset="0,0,0,0">
                  <w:txbxContent>
                    <w:p w:rsidR="0076411A" w:rsidRDefault="0076411A">
                      <w:pPr>
                        <w:pStyle w:val="Textbody"/>
                      </w:pPr>
                    </w:p>
                  </w:txbxContent>
                </v:textbox>
                <w10:wrap anchory="margin"/>
              </v:shape>
            </w:pict>
          </mc:Fallback>
        </mc:AlternateContent>
      </w:r>
    </w:p>
    <w:p w:rsidR="00872450" w:rsidRDefault="00872450">
      <w:pPr>
        <w:pStyle w:val="Textbody"/>
      </w:pPr>
    </w:p>
    <w:p w:rsidR="00A62DCD" w:rsidRDefault="00A62DCD">
      <w:pPr>
        <w:rPr>
          <w:szCs w:val="21"/>
        </w:rPr>
        <w:sectPr w:rsidR="00A62DCD">
          <w:type w:val="continuous"/>
          <w:pgSz w:w="11906" w:h="16838"/>
          <w:pgMar w:top="1134" w:right="1134" w:bottom="1134" w:left="1134" w:header="720" w:footer="720" w:gutter="0"/>
          <w:cols w:space="0"/>
        </w:sectPr>
      </w:pPr>
    </w:p>
    <w:p w:rsidR="00872450" w:rsidRDefault="00872450">
      <w:pPr>
        <w:pStyle w:val="Standard"/>
      </w:pPr>
    </w:p>
    <w:sectPr w:rsidR="0087245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20E" w:rsidRDefault="008A320E">
      <w:r>
        <w:separator/>
      </w:r>
    </w:p>
  </w:endnote>
  <w:endnote w:type="continuationSeparator" w:id="0">
    <w:p w:rsidR="008A320E" w:rsidRDefault="008A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20E" w:rsidRDefault="008A320E">
      <w:r>
        <w:rPr>
          <w:color w:val="000000"/>
        </w:rPr>
        <w:separator/>
      </w:r>
    </w:p>
  </w:footnote>
  <w:footnote w:type="continuationSeparator" w:id="0">
    <w:p w:rsidR="008A320E" w:rsidRDefault="008A3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50"/>
    <w:rsid w:val="00054E86"/>
    <w:rsid w:val="000923ED"/>
    <w:rsid w:val="001926CB"/>
    <w:rsid w:val="00196398"/>
    <w:rsid w:val="00456959"/>
    <w:rsid w:val="005A77D9"/>
    <w:rsid w:val="005D0113"/>
    <w:rsid w:val="0076411A"/>
    <w:rsid w:val="008402DC"/>
    <w:rsid w:val="00872450"/>
    <w:rsid w:val="008A320E"/>
    <w:rsid w:val="008B3B0A"/>
    <w:rsid w:val="009A3E0F"/>
    <w:rsid w:val="00A62DCD"/>
    <w:rsid w:val="00C30DD2"/>
    <w:rsid w:val="00E82A8C"/>
    <w:rsid w:val="00FF5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DC42"/>
  <w15:docId w15:val="{F4FCC4B3-F9ED-974B-8AAE-D702778C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Heading"/>
    <w:next w:val="Textbody"/>
    <w:pPr>
      <w:outlineLvl w:val="1"/>
    </w:pPr>
    <w:rPr>
      <w:rFonts w:ascii="Times New Roman" w:eastAsia="SimSun" w:hAnsi="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ngtext">
    <w:name w:val="Balloon Text"/>
    <w:basedOn w:val="Normal"/>
    <w:link w:val="BallongtextChar"/>
    <w:uiPriority w:val="99"/>
    <w:semiHidden/>
    <w:unhideWhenUsed/>
    <w:rsid w:val="0076411A"/>
    <w:rPr>
      <w:rFonts w:ascii="Tahoma" w:hAnsi="Tahoma"/>
      <w:sz w:val="16"/>
      <w:szCs w:val="14"/>
    </w:rPr>
  </w:style>
  <w:style w:type="character" w:customStyle="1" w:styleId="BallongtextChar">
    <w:name w:val="Ballongtext Char"/>
    <w:basedOn w:val="Standardstycketeckensnitt"/>
    <w:link w:val="Ballongtext"/>
    <w:uiPriority w:val="99"/>
    <w:semiHidden/>
    <w:rsid w:val="0076411A"/>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3</cp:revision>
  <cp:lastPrinted>2017-08-30T06:32:00Z</cp:lastPrinted>
  <dcterms:created xsi:type="dcterms:W3CDTF">2019-10-08T06:01:00Z</dcterms:created>
  <dcterms:modified xsi:type="dcterms:W3CDTF">2019-10-10T13:07:00Z</dcterms:modified>
</cp:coreProperties>
</file>